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262C53" w:rsidP="00262C53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5343525" cy="4007533"/>
            <wp:effectExtent l="19050" t="0" r="9525" b="0"/>
            <wp:docPr id="3" name="Picture 2" descr="Whoosh R3 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67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5746" cy="400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253" w:rsidRDefault="006C3253" w:rsidP="00670A9E">
      <w:pPr>
        <w:jc w:val="center"/>
        <w:rPr>
          <w:b/>
        </w:rPr>
      </w:pPr>
    </w:p>
    <w:p w:rsidR="00511E7E" w:rsidRPr="00262C53" w:rsidRDefault="00262C53" w:rsidP="00511E7E">
      <w:pPr>
        <w:tabs>
          <w:tab w:val="center" w:pos="4513"/>
        </w:tabs>
        <w:spacing w:after="0"/>
        <w:rPr>
          <w:rFonts w:ascii="Arial" w:hAnsi="Arial" w:cs="Arial"/>
          <w:sz w:val="28"/>
          <w:szCs w:val="44"/>
        </w:rPr>
      </w:pPr>
      <w:r>
        <w:rPr>
          <w:rFonts w:ascii="Arial" w:hAnsi="Arial" w:cs="Arial"/>
          <w:sz w:val="28"/>
          <w:szCs w:val="44"/>
        </w:rPr>
        <w:tab/>
      </w:r>
      <w:r w:rsidR="00511E7E" w:rsidRPr="00262C53">
        <w:rPr>
          <w:rFonts w:ascii="Arial" w:hAnsi="Arial" w:cs="Arial"/>
          <w:sz w:val="28"/>
          <w:szCs w:val="44"/>
        </w:rPr>
        <w:t>Queen Elizabeth:</w:t>
      </w:r>
      <w:r w:rsidR="00511E7E" w:rsidRPr="00262C53">
        <w:rPr>
          <w:rFonts w:ascii="Arial" w:hAnsi="Arial" w:cs="Arial"/>
          <w:sz w:val="28"/>
          <w:szCs w:val="44"/>
        </w:rPr>
        <w:tab/>
        <w:t xml:space="preserve">   My tongue should to thy ears not name my boys,</w:t>
      </w:r>
    </w:p>
    <w:p w:rsidR="00511E7E" w:rsidRPr="00262C53" w:rsidRDefault="00511E7E" w:rsidP="00511E7E">
      <w:pPr>
        <w:tabs>
          <w:tab w:val="center" w:pos="4513"/>
        </w:tabs>
        <w:spacing w:after="0"/>
        <w:rPr>
          <w:rFonts w:ascii="Arial" w:hAnsi="Arial" w:cs="Arial"/>
          <w:sz w:val="28"/>
          <w:szCs w:val="44"/>
        </w:rPr>
      </w:pPr>
      <w:r w:rsidRPr="00262C53">
        <w:rPr>
          <w:rFonts w:ascii="Arial" w:hAnsi="Arial" w:cs="Arial"/>
          <w:sz w:val="28"/>
          <w:szCs w:val="44"/>
        </w:rPr>
        <w:t xml:space="preserve">                               </w:t>
      </w:r>
      <w:r w:rsidR="00262C53">
        <w:rPr>
          <w:rFonts w:ascii="Arial" w:hAnsi="Arial" w:cs="Arial"/>
          <w:sz w:val="28"/>
          <w:szCs w:val="44"/>
        </w:rPr>
        <w:tab/>
      </w:r>
      <w:r w:rsidR="00262C53">
        <w:rPr>
          <w:rFonts w:ascii="Arial" w:hAnsi="Arial" w:cs="Arial"/>
          <w:sz w:val="28"/>
          <w:szCs w:val="44"/>
        </w:rPr>
        <w:tab/>
      </w:r>
      <w:r w:rsidR="00262C53">
        <w:rPr>
          <w:rFonts w:ascii="Arial" w:hAnsi="Arial" w:cs="Arial"/>
          <w:sz w:val="28"/>
          <w:szCs w:val="44"/>
        </w:rPr>
        <w:tab/>
        <w:t xml:space="preserve">   </w:t>
      </w:r>
      <w:r w:rsidRPr="00262C53">
        <w:rPr>
          <w:rFonts w:ascii="Arial" w:hAnsi="Arial" w:cs="Arial"/>
          <w:sz w:val="28"/>
          <w:szCs w:val="44"/>
        </w:rPr>
        <w:t xml:space="preserve">Till that my nails were </w:t>
      </w:r>
      <w:proofErr w:type="spellStart"/>
      <w:r w:rsidRPr="00262C53">
        <w:rPr>
          <w:rFonts w:ascii="Arial" w:hAnsi="Arial" w:cs="Arial"/>
          <w:sz w:val="28"/>
          <w:szCs w:val="44"/>
        </w:rPr>
        <w:t>anchor’d</w:t>
      </w:r>
      <w:proofErr w:type="spellEnd"/>
      <w:r w:rsidRPr="00262C53">
        <w:rPr>
          <w:rFonts w:ascii="Arial" w:hAnsi="Arial" w:cs="Arial"/>
          <w:sz w:val="28"/>
          <w:szCs w:val="44"/>
        </w:rPr>
        <w:t xml:space="preserve"> in thin eyes</w:t>
      </w:r>
    </w:p>
    <w:p w:rsidR="00511E7E" w:rsidRPr="00262C53" w:rsidRDefault="00511E7E" w:rsidP="00511E7E">
      <w:pPr>
        <w:tabs>
          <w:tab w:val="center" w:pos="4513"/>
        </w:tabs>
        <w:spacing w:after="0"/>
        <w:rPr>
          <w:rFonts w:ascii="Arial" w:hAnsi="Arial" w:cs="Arial"/>
          <w:i/>
          <w:sz w:val="28"/>
          <w:szCs w:val="44"/>
        </w:rPr>
      </w:pPr>
    </w:p>
    <w:p w:rsidR="00262C53" w:rsidRPr="00262C53" w:rsidRDefault="00262C53" w:rsidP="00511E7E">
      <w:pPr>
        <w:tabs>
          <w:tab w:val="center" w:pos="4513"/>
        </w:tabs>
        <w:spacing w:after="0"/>
        <w:rPr>
          <w:rFonts w:ascii="Arial" w:hAnsi="Arial" w:cs="Arial"/>
          <w:sz w:val="28"/>
          <w:szCs w:val="44"/>
        </w:rPr>
      </w:pPr>
      <w:r>
        <w:rPr>
          <w:rFonts w:ascii="Arial" w:hAnsi="Arial" w:cs="Arial"/>
          <w:sz w:val="28"/>
          <w:szCs w:val="44"/>
        </w:rPr>
        <w:t xml:space="preserve">                                             </w:t>
      </w:r>
      <w:r w:rsidR="00511E7E" w:rsidRPr="00262C53">
        <w:rPr>
          <w:rFonts w:ascii="Arial" w:hAnsi="Arial" w:cs="Arial"/>
          <w:sz w:val="28"/>
          <w:szCs w:val="44"/>
        </w:rPr>
        <w:t xml:space="preserve">Richard:    </w:t>
      </w:r>
      <w:r w:rsidR="00511E7E" w:rsidRPr="00262C53">
        <w:rPr>
          <w:rFonts w:ascii="Arial" w:hAnsi="Arial" w:cs="Arial"/>
          <w:sz w:val="28"/>
          <w:szCs w:val="44"/>
        </w:rPr>
        <w:tab/>
      </w:r>
      <w:r>
        <w:rPr>
          <w:rFonts w:ascii="Arial" w:hAnsi="Arial" w:cs="Arial"/>
          <w:sz w:val="28"/>
          <w:szCs w:val="44"/>
        </w:rPr>
        <w:t xml:space="preserve">             </w:t>
      </w:r>
      <w:r w:rsidR="00511E7E" w:rsidRPr="00262C53">
        <w:rPr>
          <w:rFonts w:ascii="Arial" w:hAnsi="Arial" w:cs="Arial"/>
          <w:sz w:val="28"/>
          <w:szCs w:val="44"/>
        </w:rPr>
        <w:t>Look, what is done cannot be now amended;</w:t>
      </w:r>
    </w:p>
    <w:p w:rsidR="00C92E44" w:rsidRPr="00262C53" w:rsidRDefault="00511E7E" w:rsidP="00262C53">
      <w:pPr>
        <w:tabs>
          <w:tab w:val="center" w:pos="4513"/>
        </w:tabs>
        <w:spacing w:after="0"/>
        <w:rPr>
          <w:rFonts w:ascii="Arial" w:hAnsi="Arial" w:cs="Arial"/>
          <w:sz w:val="28"/>
          <w:szCs w:val="44"/>
        </w:rPr>
      </w:pPr>
      <w:r w:rsidRPr="00262C53">
        <w:rPr>
          <w:rFonts w:ascii="Arial" w:hAnsi="Arial" w:cs="Arial"/>
          <w:sz w:val="28"/>
          <w:szCs w:val="44"/>
        </w:rPr>
        <w:t xml:space="preserve">                               </w:t>
      </w:r>
      <w:r w:rsidR="00262C53">
        <w:rPr>
          <w:rFonts w:ascii="Arial" w:hAnsi="Arial" w:cs="Arial"/>
          <w:sz w:val="28"/>
          <w:szCs w:val="44"/>
        </w:rPr>
        <w:tab/>
      </w:r>
      <w:r w:rsidR="00262C53">
        <w:rPr>
          <w:rFonts w:ascii="Arial" w:hAnsi="Arial" w:cs="Arial"/>
          <w:sz w:val="28"/>
          <w:szCs w:val="44"/>
        </w:rPr>
        <w:tab/>
      </w:r>
      <w:r w:rsidR="00262C53">
        <w:rPr>
          <w:rFonts w:ascii="Arial" w:hAnsi="Arial" w:cs="Arial"/>
          <w:sz w:val="28"/>
          <w:szCs w:val="44"/>
        </w:rPr>
        <w:tab/>
        <w:t xml:space="preserve">   </w:t>
      </w:r>
      <w:r w:rsidRPr="00262C53">
        <w:rPr>
          <w:rFonts w:ascii="Arial" w:hAnsi="Arial" w:cs="Arial"/>
          <w:sz w:val="28"/>
          <w:szCs w:val="44"/>
        </w:rPr>
        <w:t xml:space="preserve"> Men </w:t>
      </w:r>
      <w:r w:rsidR="00262C53">
        <w:rPr>
          <w:rFonts w:ascii="Arial" w:hAnsi="Arial" w:cs="Arial"/>
          <w:sz w:val="28"/>
          <w:szCs w:val="44"/>
        </w:rPr>
        <w:t>shall deal unadvisedly sometimes</w:t>
      </w:r>
    </w:p>
    <w:sectPr w:rsidR="00C92E44" w:rsidRPr="00262C53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62C53"/>
    <w:rsid w:val="0027511D"/>
    <w:rsid w:val="0033716C"/>
    <w:rsid w:val="00511E7E"/>
    <w:rsid w:val="00670A9E"/>
    <w:rsid w:val="006C3253"/>
    <w:rsid w:val="00725603"/>
    <w:rsid w:val="007424E5"/>
    <w:rsid w:val="00930004"/>
    <w:rsid w:val="009536FC"/>
    <w:rsid w:val="00C04DB2"/>
    <w:rsid w:val="00C37B35"/>
    <w:rsid w:val="00CF7362"/>
    <w:rsid w:val="00D973D8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C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292</Characters>
  <Application>Microsoft Office Word</Application>
  <DocSecurity>0</DocSecurity>
  <Lines>2</Lines>
  <Paragraphs>1</Paragraphs>
  <ScaleCrop>false</ScaleCrop>
  <Company>Bendigo Senior Secondary College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2008-07-23T15:57:00Z</dcterms:created>
  <dcterms:modified xsi:type="dcterms:W3CDTF">2008-08-01T01:04:00Z</dcterms:modified>
</cp:coreProperties>
</file>